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C6" w:rsidRDefault="00636BC6" w:rsidP="00636B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Дунда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Сергеевна</w:t>
      </w:r>
    </w:p>
    <w:p w:rsidR="00636BC6" w:rsidRDefault="00636BC6" w:rsidP="00636B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Краснообск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Новосибирский район, НСО</w:t>
      </w:r>
    </w:p>
    <w:p w:rsidR="00636BC6" w:rsidRDefault="00636BC6" w:rsidP="00636B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комбинированного вида "Колосок"</w:t>
      </w:r>
    </w:p>
    <w:p w:rsidR="00636BC6" w:rsidRDefault="00636BC6" w:rsidP="00636B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36BC6" w:rsidRDefault="00636BC6" w:rsidP="00636BC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636BC6" w:rsidRDefault="00636BC6" w:rsidP="00636BC6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b/>
          <w:bCs/>
          <w:sz w:val="28"/>
          <w:szCs w:val="28"/>
        </w:rPr>
        <w:t>-образования детей дошкольного и младшего школьного возраста.</w:t>
      </w:r>
    </w:p>
    <w:p w:rsidR="00636BC6" w:rsidRDefault="00636BC6" w:rsidP="00636BC6">
      <w:pPr>
        <w:spacing w:after="200"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дети приходят в детский сад "избалованные" яркими картинками в книжках, привыкшие часами смотреть мультфильмы и играть в игры на телефоне. Дома они играют в современные "умные" игрушки, которые не встретить в стенах детского сада. Поэтому завлечь детей на занятиях привычными способами становится тяжелее год за годом. </w:t>
      </w:r>
    </w:p>
    <w:p w:rsidR="00636BC6" w:rsidRDefault="00636BC6" w:rsidP="00636BC6">
      <w:pPr>
        <w:spacing w:after="200"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продуманной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РППС </w:t>
      </w:r>
      <w:r w:rsidRPr="00566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-образование дает возможность сделать занятия более интересными и увлекательными для детей. Оборудование и материалы в рамках модулей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-образования позволяют педагогу проводить более продуктивные занятия, детям подходить к решению проблем нестандартным способом. В процессе таких занятий внимание детей становится более устойчивым. Дети находятся в свободном творческом полете в рамках задуманной педагогом цели. Постепенно познавательная деятельность детей приобретает большую самостоятельность и активность, а педагогу становится легче поддерживать детскую инициативу.</w:t>
      </w:r>
    </w:p>
    <w:p w:rsidR="00636BC6" w:rsidRDefault="00636BC6" w:rsidP="00636BC6">
      <w:pPr>
        <w:spacing w:after="200"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рынок труда требует от людей владение современными профессиями. Наиболее востребованными становятся профессии в сфере роботостроения и программирования, </w:t>
      </w:r>
      <w:r w:rsidRPr="00566317">
        <w:rPr>
          <w:rFonts w:ascii="Times New Roman" w:hAnsi="Times New Roman" w:cs="Times New Roman"/>
          <w:sz w:val="28"/>
          <w:szCs w:val="28"/>
        </w:rPr>
        <w:t>веб-дизайна</w:t>
      </w:r>
      <w:r>
        <w:rPr>
          <w:rFonts w:ascii="Times New Roman" w:hAnsi="Times New Roman" w:cs="Times New Roman"/>
          <w:sz w:val="28"/>
          <w:szCs w:val="28"/>
        </w:rPr>
        <w:t xml:space="preserve"> и т.д.  Образовательные модули "Робототехника" и </w:t>
      </w:r>
      <w:r w:rsidRPr="0056631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566317">
        <w:rPr>
          <w:rFonts w:ascii="Times New Roman" w:hAnsi="Times New Roman" w:cs="Times New Roman"/>
          <w:sz w:val="28"/>
          <w:szCs w:val="28"/>
        </w:rPr>
        <w:t>-конструирование"</w:t>
      </w:r>
      <w:r>
        <w:rPr>
          <w:rFonts w:ascii="Times New Roman" w:hAnsi="Times New Roman" w:cs="Times New Roman"/>
          <w:sz w:val="28"/>
          <w:szCs w:val="28"/>
        </w:rPr>
        <w:t xml:space="preserve"> уже в дошкольном возрасте позволяют детям окунуться в мир роботостроения и программирования. В процессе групповой работы дети могут определить для себя наиболее интересную и успешную сферу деятельности в этом направлении. Полученный опыт поможет детям в дальнейшем быстрее определиться с будущей профессией. </w:t>
      </w:r>
    </w:p>
    <w:p w:rsidR="00636BC6" w:rsidRDefault="00636BC6" w:rsidP="00636BC6">
      <w:pPr>
        <w:spacing w:after="200"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Нестандартно приходится подходить и к детям со статусом ОВЗ. Индивидуальная работа или работа в малых группах с такими детьми средствами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модулей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>-образования демонстрирует стабильные</w:t>
      </w:r>
      <w:r>
        <w:rPr>
          <w:rFonts w:ascii="Times New Roman" w:hAnsi="Times New Roman" w:cs="Times New Roman"/>
          <w:sz w:val="28"/>
          <w:szCs w:val="28"/>
        </w:rPr>
        <w:t xml:space="preserve"> результаты в адаптации детей,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формировании у них навыков вербальной и невербальной коммуникации, в формировании познавательной активности.</w:t>
      </w:r>
    </w:p>
    <w:p w:rsidR="00636BC6" w:rsidRDefault="00636BC6" w:rsidP="00636BC6">
      <w:pPr>
        <w:spacing w:after="200" w:line="276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благодаря занятиям в кружке по робототехнике мне удалось вовлечь в активную речевую деятельность нескольких детей с речевым негативизмом; у одного ребенка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сформировать усидчивость. Наибольшие результаты в формировании навыка публичного выступления получилось добиться благодаря детским проектам с использованием робототехники.</w:t>
      </w:r>
    </w:p>
    <w:p w:rsidR="00636BC6" w:rsidRDefault="00636BC6" w:rsidP="00636BC6">
      <w:pPr>
        <w:spacing w:after="200" w:line="276" w:lineRule="auto"/>
        <w:ind w:firstLine="51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>
        <w:rPr>
          <w:rFonts w:ascii="Times New Roman" w:hAnsi="Times New Roman" w:cs="Times New Roman"/>
          <w:sz w:val="28"/>
          <w:szCs w:val="28"/>
        </w:rPr>
        <w:t xml:space="preserve">-образование становится актуальным в условиях реализации ФГОС ДО, в условиях работы с детьми с ОВЗ и при формировании первичных знаний о востребованных сегодня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профессиях.пления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профессиях.</w:t>
      </w:r>
    </w:p>
    <w:p w:rsidR="00AF1144" w:rsidRPr="00636BC6" w:rsidRDefault="00636BC6" w:rsidP="00636BC6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BC6">
        <w:rPr>
          <w:rFonts w:ascii="Times New Roman" w:hAnsi="Times New Roman" w:cs="Times New Roman"/>
          <w:sz w:val="28"/>
          <w:szCs w:val="28"/>
        </w:rPr>
        <w:t>первичных знаний о востребованных сегодня профессиях.</w:t>
      </w:r>
    </w:p>
    <w:sectPr w:rsidR="00AF1144" w:rsidRPr="00636BC6">
      <w:pgSz w:w="12240" w:h="15840"/>
      <w:pgMar w:top="1110" w:right="930" w:bottom="1440" w:left="133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C6"/>
    <w:rsid w:val="00636BC6"/>
    <w:rsid w:val="0091436B"/>
    <w:rsid w:val="00C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7788A-CD39-475B-9A81-968FD7C0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C6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2020-08-22T04:41:00Z</dcterms:created>
  <dcterms:modified xsi:type="dcterms:W3CDTF">2020-08-22T04:43:00Z</dcterms:modified>
</cp:coreProperties>
</file>